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2A9B1" w:sz="4" w:space="15"/>
        </w:pBdr>
        <w:spacing w:after="60" w:line="240" w:lineRule="auto"/>
        <w:jc w:val="right"/>
        <w:outlineLvl w:val="0"/>
        <w:rPr>
          <w:rFonts w:ascii="Times New Roman" w:hAnsi="Times New Roman" w:eastAsia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kern w:val="36"/>
          <w:sz w:val="24"/>
          <w:szCs w:val="24"/>
          <w:lang w:eastAsia="ru-RU"/>
        </w:rPr>
        <w:t>Приложение 2</w:t>
      </w:r>
    </w:p>
    <w:p>
      <w:pPr>
        <w:pBdr>
          <w:bottom w:val="single" w:color="A2A9B1" w:sz="4" w:space="15"/>
        </w:pBdr>
        <w:spacing w:after="0" w:line="240" w:lineRule="auto"/>
        <w:jc w:val="center"/>
        <w:outlineLvl w:val="0"/>
        <w:rPr>
          <w:rFonts w:hint="default" w:ascii="Times New Roman" w:hAnsi="Times New Roman" w:eastAsia="Times New Roman" w:cs="Times New Roman"/>
          <w:b/>
          <w:color w:val="000000"/>
          <w:kern w:val="36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000000"/>
          <w:kern w:val="36"/>
          <w:sz w:val="24"/>
          <w:szCs w:val="24"/>
          <w:lang w:eastAsia="ru-RU"/>
        </w:rPr>
        <w:t>Биография Виктора</w:t>
      </w:r>
      <w:r>
        <w:rPr>
          <w:rFonts w:hint="default" w:ascii="Times New Roman" w:hAnsi="Times New Roman" w:eastAsia="Times New Roman" w:cs="Times New Roman"/>
          <w:b/>
          <w:color w:val="000000"/>
          <w:kern w:val="36"/>
          <w:sz w:val="24"/>
          <w:szCs w:val="24"/>
          <w:lang w:val="en-US" w:eastAsia="ru-RU"/>
        </w:rPr>
        <w:t xml:space="preserve"> Третьякова, </w:t>
      </w:r>
    </w:p>
    <w:p>
      <w:pPr>
        <w:pBdr>
          <w:bottom w:val="single" w:color="A2A9B1" w:sz="4" w:space="15"/>
        </w:pBd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kern w:val="36"/>
          <w:sz w:val="24"/>
          <w:szCs w:val="24"/>
          <w:lang w:eastAsia="ru-RU"/>
        </w:rPr>
        <w:t>автора песни «4 день войны».</w:t>
      </w:r>
    </w:p>
    <w:p>
      <w:pPr>
        <w:pStyle w:val="7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/>
          <w:bCs/>
          <w:shd w:val="clear" w:color="auto" w:fill="FFFFFF"/>
        </w:rPr>
        <w:t>Ви́ктор Анато́льевич Третьяко́в</w:t>
      </w:r>
      <w:r>
        <w:rPr>
          <w:shd w:val="clear" w:color="auto" w:fill="FFFFFF"/>
        </w:rPr>
        <w:t> (род. </w:t>
      </w:r>
      <w:r>
        <w:fldChar w:fldCharType="begin"/>
      </w:r>
      <w:r>
        <w:instrText xml:space="preserve"> HYPERLINK "https://ru.wikipedia.org/wiki/7_%D0%BC%D0%B0%D1%80%D1%82%D0%B0" \o "7 марта" </w:instrText>
      </w:r>
      <w:r>
        <w:fldChar w:fldCharType="separate"/>
      </w:r>
      <w:r>
        <w:rPr>
          <w:rStyle w:val="5"/>
          <w:color w:val="auto"/>
          <w:shd w:val="clear" w:color="auto" w:fill="FFFFFF"/>
        </w:rPr>
        <w:t>7 марта</w:t>
      </w:r>
      <w:r>
        <w:rPr>
          <w:rStyle w:val="5"/>
          <w:color w:val="auto"/>
          <w:shd w:val="clear" w:color="auto" w:fill="FFFFFF"/>
        </w:rPr>
        <w:fldChar w:fldCharType="end"/>
      </w:r>
      <w:r>
        <w:rPr>
          <w:shd w:val="clear" w:color="auto" w:fill="FFFFFF"/>
        </w:rPr>
        <w:t> </w:t>
      </w:r>
      <w:r>
        <w:fldChar w:fldCharType="begin"/>
      </w:r>
      <w:r>
        <w:instrText xml:space="preserve"> HYPERLINK "https://ru.wikipedia.org/wiki/1961" \o "1961" </w:instrText>
      </w:r>
      <w:r>
        <w:fldChar w:fldCharType="separate"/>
      </w:r>
      <w:r>
        <w:rPr>
          <w:rStyle w:val="5"/>
          <w:color w:val="auto"/>
          <w:shd w:val="clear" w:color="auto" w:fill="FFFFFF"/>
        </w:rPr>
        <w:t>1961</w:t>
      </w:r>
      <w:r>
        <w:rPr>
          <w:rStyle w:val="5"/>
          <w:color w:val="auto"/>
          <w:shd w:val="clear" w:color="auto" w:fill="FFFFFF"/>
        </w:rPr>
        <w:fldChar w:fldCharType="end"/>
      </w:r>
      <w:r>
        <w:rPr>
          <w:shd w:val="clear" w:color="auto" w:fill="FFFFFF"/>
        </w:rPr>
        <w:t>, </w:t>
      </w:r>
      <w:r>
        <w:fldChar w:fldCharType="begin"/>
      </w:r>
      <w:r>
        <w:instrText xml:space="preserve"> HYPERLINK "https://ru.wikipedia.org/wiki/%D0%A0%D0%B8%D0%B3%D0%B0" \o "Рига" </w:instrText>
      </w:r>
      <w:r>
        <w:fldChar w:fldCharType="separate"/>
      </w:r>
      <w:r>
        <w:rPr>
          <w:rStyle w:val="5"/>
          <w:color w:val="auto"/>
          <w:shd w:val="clear" w:color="auto" w:fill="FFFFFF"/>
        </w:rPr>
        <w:t>Рига</w:t>
      </w:r>
      <w:r>
        <w:rPr>
          <w:rStyle w:val="5"/>
          <w:color w:val="auto"/>
          <w:shd w:val="clear" w:color="auto" w:fill="FFFFFF"/>
        </w:rPr>
        <w:fldChar w:fldCharType="end"/>
      </w:r>
      <w:r>
        <w:rPr>
          <w:shd w:val="clear" w:color="auto" w:fill="FFFFFF"/>
        </w:rPr>
        <w:t>, </w:t>
      </w:r>
      <w:r>
        <w:fldChar w:fldCharType="begin"/>
      </w:r>
      <w:r>
        <w:instrText xml:space="preserve"> HYPERLINK "https://ru.wikipedia.org/wiki/%D0%A1%D0%A1%D0%A1%D0%A0" \o "СССР" </w:instrText>
      </w:r>
      <w:r>
        <w:fldChar w:fldCharType="separate"/>
      </w:r>
      <w:r>
        <w:rPr>
          <w:rStyle w:val="5"/>
          <w:color w:val="auto"/>
          <w:shd w:val="clear" w:color="auto" w:fill="FFFFFF"/>
        </w:rPr>
        <w:t>СССР</w:t>
      </w:r>
      <w:r>
        <w:rPr>
          <w:rStyle w:val="5"/>
          <w:color w:val="auto"/>
          <w:shd w:val="clear" w:color="auto" w:fill="FFFFFF"/>
        </w:rPr>
        <w:fldChar w:fldCharType="end"/>
      </w:r>
      <w:r>
        <w:rPr>
          <w:shd w:val="clear" w:color="auto" w:fill="FFFFFF"/>
        </w:rPr>
        <w:t>) — советский и российский автор-исполнитель песен, композитор, поэт, писатель. </w:t>
      </w:r>
      <w:r>
        <w:fldChar w:fldCharType="begin"/>
      </w:r>
      <w:r>
        <w:instrText xml:space="preserve"> HYPERLINK "https://ru.wikipedia.org/wiki/%D0%97%D0%B0%D1%81%D0%BB%D1%83%D0%B6%D0%B5%D0%BD%D0%BD%D1%8B%D0%B9_%D0%B0%D1%80%D1%82%D0%B8%D1%81%D1%82_%D0%A0%D0%A4" \o "Заслуженный артист РФ" </w:instrText>
      </w:r>
      <w:r>
        <w:fldChar w:fldCharType="separate"/>
      </w:r>
      <w:r>
        <w:rPr>
          <w:rStyle w:val="5"/>
          <w:color w:val="auto"/>
          <w:shd w:val="clear" w:color="auto" w:fill="FFFFFF"/>
        </w:rPr>
        <w:t>Заслуженный артист РФ</w:t>
      </w:r>
      <w:r>
        <w:rPr>
          <w:rStyle w:val="5"/>
          <w:color w:val="auto"/>
          <w:shd w:val="clear" w:color="auto" w:fill="FFFFFF"/>
        </w:rPr>
        <w:fldChar w:fldCharType="end"/>
      </w:r>
      <w:r>
        <w:rPr>
          <w:shd w:val="clear" w:color="auto" w:fill="FFFFFF"/>
        </w:rPr>
        <w:t xml:space="preserve">. </w:t>
      </w:r>
      <w:r>
        <w:t>В </w:t>
      </w:r>
      <w:r>
        <w:fldChar w:fldCharType="begin"/>
      </w:r>
      <w:r>
        <w:instrText xml:space="preserve"> HYPERLINK "https://ru.wikipedia.org/wiki/1980_%D0%B3%D0%BE%D0%B4" \o "1980 год" </w:instrText>
      </w:r>
      <w:r>
        <w:fldChar w:fldCharType="separate"/>
      </w:r>
      <w:r>
        <w:rPr>
          <w:rStyle w:val="5"/>
          <w:color w:val="auto"/>
          <w:u w:val="none"/>
        </w:rPr>
        <w:t>1980 году</w:t>
      </w:r>
      <w:r>
        <w:rPr>
          <w:rStyle w:val="5"/>
          <w:color w:val="auto"/>
          <w:u w:val="none"/>
        </w:rPr>
        <w:fldChar w:fldCharType="end"/>
      </w:r>
      <w:r>
        <w:t> окончил Рижский электромеханический техникум, по специальности «технолог». С </w:t>
      </w:r>
      <w:r>
        <w:fldChar w:fldCharType="begin"/>
      </w:r>
      <w:r>
        <w:instrText xml:space="preserve"> HYPERLINK "https://ru.wikipedia.org/wiki/1982_%D0%B3%D0%BE%D0%B4" \o "1982 год" </w:instrText>
      </w:r>
      <w:r>
        <w:fldChar w:fldCharType="separate"/>
      </w:r>
      <w:r>
        <w:rPr>
          <w:rStyle w:val="5"/>
          <w:color w:val="auto"/>
          <w:u w:val="none"/>
        </w:rPr>
        <w:t>1982 года</w:t>
      </w:r>
      <w:r>
        <w:rPr>
          <w:rStyle w:val="5"/>
          <w:color w:val="auto"/>
          <w:u w:val="none"/>
        </w:rPr>
        <w:fldChar w:fldCharType="end"/>
      </w:r>
      <w:r>
        <w:t>, после службы в армии, 6 лет работал инженером-конструктором на одном из рижских заводов. С </w:t>
      </w:r>
      <w:r>
        <w:fldChar w:fldCharType="begin"/>
      </w:r>
      <w:r>
        <w:instrText xml:space="preserve"> HYPERLINK "https://ru.wikipedia.org/wiki/1991_%D0%B3%D0%BE%D0%B4" \o "1991 год" </w:instrText>
      </w:r>
      <w:r>
        <w:fldChar w:fldCharType="separate"/>
      </w:r>
      <w:r>
        <w:rPr>
          <w:rStyle w:val="5"/>
          <w:color w:val="auto"/>
          <w:u w:val="none"/>
        </w:rPr>
        <w:t>1991 года</w:t>
      </w:r>
      <w:r>
        <w:rPr>
          <w:rStyle w:val="5"/>
          <w:color w:val="auto"/>
          <w:u w:val="none"/>
        </w:rPr>
        <w:fldChar w:fldCharType="end"/>
      </w:r>
      <w:r>
        <w:t> живёт в </w:t>
      </w:r>
      <w:r>
        <w:fldChar w:fldCharType="begin"/>
      </w:r>
      <w:r>
        <w:instrText xml:space="preserve"> HYPERLINK "https://ru.wikipedia.org/wiki/%D0%9C%D0%BE%D1%81%D0%BA%D0%B2%D0%B0" \o "Москва" </w:instrText>
      </w:r>
      <w:r>
        <w:fldChar w:fldCharType="separate"/>
      </w:r>
      <w:r>
        <w:rPr>
          <w:rStyle w:val="5"/>
          <w:color w:val="auto"/>
          <w:u w:val="none"/>
        </w:rPr>
        <w:t>Москве</w:t>
      </w:r>
      <w:r>
        <w:rPr>
          <w:rStyle w:val="5"/>
          <w:color w:val="auto"/>
          <w:u w:val="none"/>
        </w:rPr>
        <w:fldChar w:fldCharType="end"/>
      </w:r>
      <w:r>
        <w:t>.</w:t>
      </w:r>
    </w:p>
    <w:p>
      <w:pPr>
        <w:pStyle w:val="7"/>
        <w:shd w:val="clear" w:color="auto" w:fill="FFFFFF"/>
        <w:spacing w:before="0" w:beforeAutospacing="0" w:after="0" w:afterAutospacing="0"/>
        <w:ind w:firstLine="709"/>
        <w:jc w:val="both"/>
      </w:pPr>
      <w:r>
        <w:t>С </w:t>
      </w:r>
      <w:r>
        <w:fldChar w:fldCharType="begin"/>
      </w:r>
      <w:r>
        <w:instrText xml:space="preserve"> HYPERLINK "https://ru.wikipedia.org/wiki/1981_%D0%B3%D0%BE%D0%B4" \o "1981 год" </w:instrText>
      </w:r>
      <w:r>
        <w:fldChar w:fldCharType="separate"/>
      </w:r>
      <w:r>
        <w:rPr>
          <w:rStyle w:val="5"/>
          <w:color w:val="auto"/>
          <w:u w:val="none"/>
        </w:rPr>
        <w:t>1981 года</w:t>
      </w:r>
      <w:r>
        <w:rPr>
          <w:rStyle w:val="5"/>
          <w:color w:val="auto"/>
          <w:u w:val="none"/>
        </w:rPr>
        <w:fldChar w:fldCharType="end"/>
      </w:r>
      <w:r>
        <w:t> начал писать собственные песни. Во время работы инженером он учится на вечернем отделении Рижского политехнического института, но в </w:t>
      </w:r>
      <w:r>
        <w:fldChar w:fldCharType="begin"/>
      </w:r>
      <w:r>
        <w:instrText xml:space="preserve"> HYPERLINK "https://ru.wikipedia.org/wiki/1988_%D0%B3%D0%BE%D0%B4" \o "1988 год" </w:instrText>
      </w:r>
      <w:r>
        <w:fldChar w:fldCharType="separate"/>
      </w:r>
      <w:r>
        <w:rPr>
          <w:rStyle w:val="5"/>
          <w:color w:val="auto"/>
          <w:u w:val="none"/>
        </w:rPr>
        <w:t>1988 году</w:t>
      </w:r>
      <w:r>
        <w:rPr>
          <w:rStyle w:val="5"/>
          <w:color w:val="auto"/>
          <w:u w:val="none"/>
        </w:rPr>
        <w:fldChar w:fldCharType="end"/>
      </w:r>
      <w:r>
        <w:t xml:space="preserve"> бросает всё и уходит в «свободные художники». </w:t>
      </w:r>
    </w:p>
    <w:p>
      <w:pPr>
        <w:pStyle w:val="7"/>
        <w:shd w:val="clear" w:color="auto" w:fill="FFFFFF"/>
        <w:spacing w:before="0" w:beforeAutospacing="0" w:after="0" w:afterAutospacing="0"/>
        <w:ind w:firstLine="709"/>
        <w:jc w:val="both"/>
      </w:pPr>
      <w:r>
        <w:t>С тех пор Виктор Третьяков на профессиональной сцене. За эти годы он успел выступить почти во всех крупных городах страны. Он также побывал с концертами во </w:t>
      </w:r>
      <w:r>
        <w:fldChar w:fldCharType="begin"/>
      </w:r>
      <w:r>
        <w:instrText xml:space="preserve"> HYPERLINK "https://ru.wikipedia.org/wiki/%D0%A4%D1%80%D0%B0%D0%BD%D1%86%D0%B8%D1%8F" \o "Франция" </w:instrText>
      </w:r>
      <w:r>
        <w:fldChar w:fldCharType="separate"/>
      </w:r>
      <w:r>
        <w:rPr>
          <w:rStyle w:val="5"/>
          <w:color w:val="auto"/>
          <w:u w:val="none"/>
        </w:rPr>
        <w:t>Франции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"https://ru.wikipedia.org/wiki/%D0%93%D0%B5%D1%80%D0%BC%D0%B0%D0%BD%D0%B8%D1%8F" \o "Германия" </w:instrText>
      </w:r>
      <w:r>
        <w:fldChar w:fldCharType="separate"/>
      </w:r>
      <w:r>
        <w:rPr>
          <w:rStyle w:val="5"/>
          <w:color w:val="auto"/>
          <w:u w:val="none"/>
        </w:rPr>
        <w:t>Германии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"https://ru.wikipedia.org/wiki/%D0%9D%D0%B8%D0%B4%D0%B5%D1%80%D0%BB%D0%B0%D0%BD%D0%B4%D1%8B" \o "Нидерланды" </w:instrText>
      </w:r>
      <w:r>
        <w:fldChar w:fldCharType="separate"/>
      </w:r>
      <w:r>
        <w:rPr>
          <w:rStyle w:val="5"/>
          <w:color w:val="auto"/>
          <w:u w:val="none"/>
        </w:rPr>
        <w:t>Голландии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"https://ru.wikipedia.org/wiki/%D0%91%D0%B5%D0%BB%D1%8C%D0%B3%D0%B8%D1%8F" \o "Бельгия" </w:instrText>
      </w:r>
      <w:r>
        <w:fldChar w:fldCharType="separate"/>
      </w:r>
      <w:r>
        <w:rPr>
          <w:rStyle w:val="5"/>
          <w:color w:val="auto"/>
          <w:u w:val="none"/>
        </w:rPr>
        <w:t>Бельгии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"https://ru.wikipedia.org/wiki/%D0%9B%D1%8E%D0%BA%D1%81%D0%B5%D0%BC%D0%B1%D1%83%D1%80%D0%B3" \o "Люксембург" </w:instrText>
      </w:r>
      <w:r>
        <w:fldChar w:fldCharType="separate"/>
      </w:r>
      <w:r>
        <w:rPr>
          <w:rStyle w:val="5"/>
          <w:color w:val="auto"/>
          <w:u w:val="none"/>
        </w:rPr>
        <w:t>Люксембурге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"https://ru.wikipedia.org/wiki/%D0%98%D1%82%D0%B0%D0%BB%D0%B8%D1%8F" </w:instrText>
      </w:r>
      <w:r>
        <w:fldChar w:fldCharType="separate"/>
      </w:r>
      <w:r>
        <w:rPr>
          <w:rStyle w:val="5"/>
          <w:color w:val="auto"/>
        </w:rPr>
        <w:t>Италии</w:t>
      </w:r>
      <w:r>
        <w:rPr>
          <w:rStyle w:val="5"/>
          <w:color w:val="auto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"https://ru.wikipedia.org/wiki/%D0%98%D0%B7%D1%80%D0%B0%D0%B8%D0%BB%D1%8C" \o "Израиль" </w:instrText>
      </w:r>
      <w:r>
        <w:fldChar w:fldCharType="separate"/>
      </w:r>
      <w:r>
        <w:rPr>
          <w:rStyle w:val="5"/>
          <w:color w:val="auto"/>
          <w:u w:val="none"/>
        </w:rPr>
        <w:t>Израиле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"https://ru.wikipedia.org/wiki/%D0%A8%D0%B2%D0%B5%D0%B9%D1%86%D0%B0%D1%80%D0%B8%D1%8F" \o "Швейцария" </w:instrText>
      </w:r>
      <w:r>
        <w:fldChar w:fldCharType="separate"/>
      </w:r>
      <w:r>
        <w:rPr>
          <w:rStyle w:val="5"/>
          <w:color w:val="auto"/>
          <w:u w:val="none"/>
        </w:rPr>
        <w:t>Швейцарии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"https://ru.wikipedia.org/wiki/%D0%A1%D0%A8%D0%90" \o "США" </w:instrText>
      </w:r>
      <w:r>
        <w:fldChar w:fldCharType="separate"/>
      </w:r>
      <w:r>
        <w:rPr>
          <w:rStyle w:val="5"/>
          <w:color w:val="auto"/>
          <w:u w:val="none"/>
        </w:rPr>
        <w:t>США</w:t>
      </w:r>
      <w:r>
        <w:rPr>
          <w:rStyle w:val="5"/>
          <w:color w:val="auto"/>
          <w:u w:val="none"/>
        </w:rPr>
        <w:fldChar w:fldCharType="end"/>
      </w:r>
      <w:r>
        <w:t>, </w:t>
      </w:r>
      <w:r>
        <w:fldChar w:fldCharType="begin"/>
      </w:r>
      <w:r>
        <w:instrText xml:space="preserve"> HYPERLINK "https://ru.wikipedia.org/w/index.php?title=%D0%A7%D0%B5%D1%85%D0%B8%D1%8F%D0%A7%D0%B5%D1%85%D0%B8%D0%B8&amp;action=edit&amp;redlink=1" \o "ЧехияЧехии (страница отсутствует)" </w:instrText>
      </w:r>
      <w:r>
        <w:fldChar w:fldCharType="separate"/>
      </w:r>
      <w:r>
        <w:rPr>
          <w:rStyle w:val="5"/>
          <w:color w:val="auto"/>
          <w:u w:val="none"/>
        </w:rPr>
        <w:t>Чехии</w:t>
      </w:r>
      <w:r>
        <w:rPr>
          <w:rStyle w:val="5"/>
          <w:color w:val="auto"/>
          <w:u w:val="none"/>
        </w:rPr>
        <w:fldChar w:fldCharType="end"/>
      </w:r>
      <w:r>
        <w:t xml:space="preserve">. </w:t>
      </w:r>
    </w:p>
    <w:p>
      <w:pPr>
        <w:pStyle w:val="7"/>
        <w:shd w:val="clear" w:color="auto" w:fill="FFFFFF"/>
        <w:spacing w:before="0" w:beforeAutospacing="0" w:after="0" w:afterAutospacing="0"/>
        <w:ind w:firstLine="709"/>
        <w:jc w:val="both"/>
      </w:pPr>
      <w:r>
        <w:t>Окончил 4 класса музыкальной школы по классу фортепиано. Играет на 12-струнной гитаре. Виктор Третьяков — семикратный (2003, 2008, 2010, 2011, 2013, 2018, 2019) Лауреат национальной премии «Шансон года», а также почётный гость </w:t>
      </w:r>
      <w:r>
        <w:fldChar w:fldCharType="begin"/>
      </w:r>
      <w:r>
        <w:instrText xml:space="preserve"> HYPERLINK "https://ru.wikipedia.org/wiki/%D0%93%D1%80%D1%83%D1%88%D0%B8%D0%BD%D1%81%D0%BA%D0%B8%D0%B9_%D1%84%D0%B5%D1%81%D1%82%D0%B8%D0%B2%D0%B0%D0%BB%D1%8C" \o "Грушинский фестиваль" </w:instrText>
      </w:r>
      <w:r>
        <w:fldChar w:fldCharType="separate"/>
      </w:r>
      <w:r>
        <w:rPr>
          <w:rStyle w:val="5"/>
          <w:color w:val="auto"/>
          <w:u w:val="none"/>
        </w:rPr>
        <w:t>Грушинского фестиваля</w:t>
      </w:r>
      <w:r>
        <w:rPr>
          <w:rStyle w:val="5"/>
          <w:color w:val="auto"/>
          <w:u w:val="none"/>
        </w:rPr>
        <w:fldChar w:fldCharType="end"/>
      </w:r>
      <w:r>
        <w:t>.</w:t>
      </w:r>
    </w:p>
    <w:p>
      <w:pPr>
        <w:pStyle w:val="7"/>
        <w:shd w:val="clear" w:color="auto" w:fill="FFFFFF"/>
        <w:spacing w:before="0" w:beforeAutospacing="0" w:after="0" w:afterAutospacing="0"/>
        <w:ind w:firstLine="709"/>
        <w:jc w:val="both"/>
      </w:pPr>
      <w:r>
        <w:fldChar w:fldCharType="begin"/>
      </w:r>
      <w:r>
        <w:instrText xml:space="preserve"> HYPERLINK "https://ru.wikipedia.org/wiki/19_%D0%BC%D0%B0%D1%80%D1%82%D0%B0" \o "19 марта" </w:instrText>
      </w:r>
      <w:r>
        <w:fldChar w:fldCharType="separate"/>
      </w:r>
      <w:r>
        <w:rPr>
          <w:rStyle w:val="5"/>
          <w:color w:val="auto"/>
          <w:u w:val="none"/>
        </w:rPr>
        <w:t>19 марта</w:t>
      </w:r>
      <w:r>
        <w:rPr>
          <w:rStyle w:val="5"/>
          <w:color w:val="auto"/>
          <w:u w:val="none"/>
        </w:rPr>
        <w:fldChar w:fldCharType="end"/>
      </w:r>
      <w:r>
        <w:t> 2011 года состоялся юбилейный сольный концерт в </w:t>
      </w:r>
      <w:r>
        <w:fldChar w:fldCharType="begin"/>
      </w:r>
      <w:r>
        <w:instrText xml:space="preserve"> HYPERLINK "https://ru.wikipedia.org/wiki/%D0%93%D0%BE%D1%81%D1%83%D0%B4%D0%B0%D1%80%D1%81%D1%82%D0%B2%D0%B5%D0%BD%D0%BD%D1%8B%D0%B9_%D0%BA%D1%80%D0%B5%D0%BC%D0%BB%D1%91%D0%B2%D1%81%D0%BA%D0%B8%D0%B9_%D0%B4%D0%B2%D0%BE%D1%80%D0%B5%D1%86" \o "Государственный кремлёвский дворец" </w:instrText>
      </w:r>
      <w:r>
        <w:fldChar w:fldCharType="separate"/>
      </w:r>
      <w:r>
        <w:rPr>
          <w:rStyle w:val="5"/>
          <w:color w:val="auto"/>
          <w:u w:val="none"/>
        </w:rPr>
        <w:t>Государственном Кремлёвском Дворце</w:t>
      </w:r>
      <w:r>
        <w:rPr>
          <w:rStyle w:val="5"/>
          <w:color w:val="auto"/>
          <w:u w:val="none"/>
        </w:rPr>
        <w:fldChar w:fldCharType="end"/>
      </w:r>
      <w:r>
        <w:t>. Указом </w:t>
      </w:r>
      <w:r>
        <w:fldChar w:fldCharType="begin"/>
      </w:r>
      <w:r>
        <w:instrText xml:space="preserve"> HYPERLINK "https://ru.wikipedia.org/wiki/%D0%9F%D1%80%D0%B5%D0%B7%D0%B8%D0%B4%D0%B5%D0%BD%D1%82_%D0%A0%D0%BE%D1%81%D1%81%D0%B8%D0%B9%D1%81%D0%BA%D0%BE%D0%B9_%D0%A4%D0%B5%D0%B4%D0%B5%D1%80%D0%B0%D1%86%D0%B8%D0%B8" \o "Президент Российской Федерации" </w:instrText>
      </w:r>
      <w:r>
        <w:fldChar w:fldCharType="separate"/>
      </w:r>
      <w:r>
        <w:rPr>
          <w:rStyle w:val="5"/>
          <w:color w:val="auto"/>
          <w:u w:val="none"/>
        </w:rPr>
        <w:t>Президента России</w:t>
      </w:r>
      <w:r>
        <w:rPr>
          <w:rStyle w:val="5"/>
          <w:color w:val="auto"/>
          <w:u w:val="none"/>
        </w:rPr>
        <w:fldChar w:fldCharType="end"/>
      </w:r>
      <w:r>
        <w:t> от </w:t>
      </w:r>
      <w:r>
        <w:fldChar w:fldCharType="begin"/>
      </w:r>
      <w:r>
        <w:instrText xml:space="preserve"> HYPERLINK "https://ru.wikipedia.org/wiki/22_%D1%81%D0%B5%D0%BD%D1%82%D1%8F%D0%B1%D1%80%D1%8F" \o "22 сентября" </w:instrText>
      </w:r>
      <w:r>
        <w:fldChar w:fldCharType="separate"/>
      </w:r>
      <w:r>
        <w:rPr>
          <w:rStyle w:val="5"/>
          <w:color w:val="auto"/>
          <w:u w:val="none"/>
        </w:rPr>
        <w:t>22 сентября</w:t>
      </w:r>
      <w:r>
        <w:rPr>
          <w:rStyle w:val="5"/>
          <w:color w:val="auto"/>
          <w:u w:val="none"/>
        </w:rPr>
        <w:fldChar w:fldCharType="end"/>
      </w:r>
      <w:r>
        <w:t> </w:t>
      </w:r>
      <w:r>
        <w:fldChar w:fldCharType="begin"/>
      </w:r>
      <w:r>
        <w:instrText xml:space="preserve"> HYPERLINK "https://ru.wikipedia.org/wiki/2011_%D0%B3%D0%BE%D0%B4" \o "2011 год" </w:instrText>
      </w:r>
      <w:r>
        <w:fldChar w:fldCharType="separate"/>
      </w:r>
      <w:r>
        <w:rPr>
          <w:rStyle w:val="5"/>
          <w:color w:val="auto"/>
          <w:u w:val="none"/>
        </w:rPr>
        <w:t>2011 года</w:t>
      </w:r>
      <w:r>
        <w:rPr>
          <w:rStyle w:val="5"/>
          <w:color w:val="auto"/>
          <w:u w:val="none"/>
        </w:rPr>
        <w:fldChar w:fldCharType="end"/>
      </w:r>
      <w:r>
        <w:t> Виктору Третьякову присвоено почетное звание «</w:t>
      </w:r>
      <w:r>
        <w:fldChar w:fldCharType="begin"/>
      </w:r>
      <w:r>
        <w:instrText xml:space="preserve"> HYPERLINK "https://ru.wikipedia.org/wiki/%D0%97%D0%B0%D1%81%D0%BB%D1%83%D0%B6%D0%B5%D0%BD%D0%BD%D1%8B%D0%B9_%D0%B0%D1%80%D1%82%D0%B8%D1%81%D1%82_%D0%A0%D0%A4" \o "Заслуженный артист РФ" </w:instrText>
      </w:r>
      <w:r>
        <w:fldChar w:fldCharType="separate"/>
      </w:r>
      <w:r>
        <w:rPr>
          <w:rStyle w:val="5"/>
          <w:color w:val="auto"/>
          <w:u w:val="none"/>
        </w:rPr>
        <w:t>Заслуженный артист РФ</w:t>
      </w:r>
      <w:r>
        <w:rPr>
          <w:rStyle w:val="5"/>
          <w:color w:val="auto"/>
          <w:u w:val="none"/>
        </w:rPr>
        <w:fldChar w:fldCharType="end"/>
      </w:r>
      <w:r>
        <w:t>».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Первую известность Виктор Третьяков приобрёл благодаря </w:t>
      </w:r>
      <w:r>
        <w:fldChar w:fldCharType="begin"/>
      </w:r>
      <w:r>
        <w:instrText xml:space="preserve"> HYPERLINK "https://ru.wikipedia.org/wiki/%D0%92%D0%B7%D0%B3%D0%BB%D1%8F%D0%B4_(%D1%82%D0%B5%D0%BB%D0%B5%D0%BF%D1%80%D0%BE%D0%B3%D1%80%D0%B0%D0%BC%D0%BC%D0%B0)" \o "Взгляд (телепрограмма)"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телепрограмме «Взгляд»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в которой выступал в основном с политическими и гражданскими песнями («Депутат», «Сыновья», «Колокола» и другие). Публикой были очень хорошо встречены две песни </w:t>
      </w:r>
      <w:r>
        <w:fldChar w:fldCharType="begin"/>
      </w:r>
      <w:r>
        <w:instrText xml:space="preserve"> HYPERLINK "https://ru.wikipedia.org/wiki/%D0%90%D1%84%D0%B3%D0%B0%D0%BD%D1%81%D0%BA%D0%B0%D1%8F_%D0%B2%D0%BE%D0%B9%D0%BD%D0%B0_(1979%E2%80%941989)" \o "Афганская война (1979—1989)"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 Афганистане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— «Разговор с афганцем» и «Сон». По словам автора, многие зрители, слышавшие эти песни, почему-то считают, что у него много песен на эту тему (на самом деле, кроме этих двух никаких нет). Песню «Красная река» Третьяков назвал песней, «вобравшей в себя все предыдущие» на социальную тематику:</w:t>
      </w:r>
    </w:p>
    <w:p>
      <w:pPr>
        <w:shd w:val="clear" w:color="auto" w:fill="F8F9FA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– Тут есть и фраза про цинковые гробы — она, может быть, вобрала в себя все песни про Афганистан и про детей-рабов, и про нищих старух, и про всё, как казалось. Я представил себе жизнь нашей страны как некую кровавую реку: течёт некая кровавая река из крови нашего народа, а на кривом берегу, мимо которого протекает эта кровавая река, стоят все атрибуты нашего «совка» — всё от начала до наших дней. Ну, и я пытался об этом задумываться и всё в своих песнях об этом говорить.</w:t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«После </w:t>
      </w:r>
      <w:r>
        <w:fldChar w:fldCharType="begin"/>
      </w:r>
      <w:r>
        <w:instrText xml:space="preserve"> HYPERLINK "https://ru.wikipedia.org/wiki/%D0%A0%D0%B0%D0%B7%D0%B3%D0%BE%D0%BD_%D0%92%D0%B5%D1%80%D1%85%D0%BE%D0%B2%D0%BD%D0%BE%D0%B3%D0%BE_%D0%A1%D0%BE%D0%B2%D0%B5%D1%82%D0%B0_%D0%A0%D0%BE%D1%81%D1%81%D0%B8%D0%B8" \o "Разгон Верховного Совета России" </w:instrText>
      </w:r>
      <w:r>
        <w:fldChar w:fldCharType="separate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событий 1993 года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мне расхотелось писать политические песни» — говорит Виктор Третьяков. Во второй половине 90-х годов в его творчестве преобладает любовная и философская лирика, а с 2000-х, в основном, только любовная. Исключение составляет песня «Про исключения».</w:t>
      </w:r>
    </w:p>
    <w:p>
      <w:pPr>
        <w:shd w:val="clear" w:color="auto" w:fill="F8F9FA"/>
        <w:spacing w:after="0" w:line="240" w:lineRule="auto"/>
        <w:ind w:left="14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 двадцать лет как хроники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Пою свои истории.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Есть у меня поклонники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Особой категории.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«Ты лирику банальную» — говорят 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«Оставь для развлечения!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Ты спой нам социальную!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Ну, в виде исключения.».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Ладно, спою вам социальную,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Но в виде исключения.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«4 день войны» входит в цикл песен о ВОВ.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C14AE"/>
    <w:rsid w:val="000C14AE"/>
    <w:rsid w:val="001703C3"/>
    <w:rsid w:val="007775BB"/>
    <w:rsid w:val="00A71EBA"/>
    <w:rsid w:val="00D36129"/>
    <w:rsid w:val="3D22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8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character" w:styleId="6">
    <w:name w:val="HTML Cite"/>
    <w:basedOn w:val="3"/>
    <w:semiHidden/>
    <w:unhideWhenUsed/>
    <w:qFormat/>
    <w:uiPriority w:val="99"/>
    <w:rPr>
      <w:i/>
      <w:iCs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1022</Words>
  <Characters>5828</Characters>
  <Lines>48</Lines>
  <Paragraphs>13</Paragraphs>
  <TotalTime>13</TotalTime>
  <ScaleCrop>false</ScaleCrop>
  <LinksUpToDate>false</LinksUpToDate>
  <CharactersWithSpaces>6837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2021-04-20T18:08:00Z</dcterms:created>
  <dc:creator>Тёща</dc:creator>
  <cp:lastModifiedBy>Teacher</cp:lastModifiedBy>
  <dcterms:modified xsi:type="dcterms:W3CDTF">2021-04-26T08:00:33Z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1049-11.2.0.10114</vt:lpwstr>
  </property>
</Properties>
</file>